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5D986" w14:textId="673493BE" w:rsidR="004D093E" w:rsidRDefault="004D093E" w:rsidP="00777FEA">
      <w:pPr>
        <w:spacing w:after="0" w:line="240" w:lineRule="auto"/>
        <w:rPr>
          <w:rFonts w:ascii="Arial" w:eastAsia="Times New Roman" w:hAnsi="Arial" w:cs="Arial"/>
          <w:kern w:val="0"/>
          <w:lang w:eastAsia="hr-HR"/>
          <w14:ligatures w14:val="none"/>
        </w:rPr>
      </w:pPr>
      <w:r>
        <w:rPr>
          <w:rFonts w:ascii="Arial" w:eastAsia="Times New Roman" w:hAnsi="Arial" w:cs="Arial"/>
          <w:noProof/>
          <w:kern w:val="0"/>
          <w:lang w:eastAsia="hr-HR"/>
          <w14:ligatures w14:val="none"/>
        </w:rPr>
        <w:drawing>
          <wp:inline distT="0" distB="0" distL="0" distR="0" wp14:anchorId="196B7EAC" wp14:editId="24A19DEF">
            <wp:extent cx="457200" cy="591185"/>
            <wp:effectExtent l="0" t="0" r="0" b="0"/>
            <wp:docPr id="281693323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ECB19BB" w14:textId="77777777" w:rsidR="004D093E" w:rsidRDefault="004D093E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</w:p>
    <w:p w14:paraId="6137A698" w14:textId="5FBF090D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REPUBLIKA  HRVATSKA</w:t>
      </w:r>
    </w:p>
    <w:p w14:paraId="2EFEF38E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ZAGREBAČKA ŽUPANIJA</w:t>
      </w:r>
    </w:p>
    <w:p w14:paraId="05D25C5E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GRAD IVANIĆ-GRAD</w:t>
      </w:r>
    </w:p>
    <w:p w14:paraId="722E2417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GRADSKO VIJEĆE</w:t>
      </w:r>
    </w:p>
    <w:p w14:paraId="6F2B6B0E" w14:textId="68638E25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ODBOR ZA</w:t>
      </w:r>
      <w:r w:rsidR="005277E7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 FINANCIJE I PRORAČUN </w:t>
      </w:r>
    </w:p>
    <w:p w14:paraId="6FB6FD15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5A17F85A" w14:textId="1531DA68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KLASA:</w:t>
      </w:r>
      <w:r w:rsidR="004D093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024-05/25-09/</w:t>
      </w:r>
      <w:r w:rsidR="005277E7">
        <w:rPr>
          <w:rFonts w:ascii="Arial" w:eastAsia="Calibri" w:hAnsi="Arial" w:cs="Arial"/>
          <w:kern w:val="0"/>
          <w:sz w:val="24"/>
          <w:szCs w:val="24"/>
          <w14:ligatures w14:val="none"/>
        </w:rPr>
        <w:t>5</w:t>
      </w:r>
    </w:p>
    <w:p w14:paraId="649F79EC" w14:textId="7913AACB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URBROJ: 238-10-03-01/2-2</w:t>
      </w:r>
      <w:r w:rsidR="00444354">
        <w:rPr>
          <w:rFonts w:ascii="Arial" w:eastAsia="Calibri" w:hAnsi="Arial" w:cs="Arial"/>
          <w:kern w:val="0"/>
          <w:sz w:val="24"/>
          <w:szCs w:val="24"/>
          <w14:ligatures w14:val="none"/>
        </w:rPr>
        <w:t>5</w:t>
      </w:r>
      <w:r w:rsidRPr="003A4F6D">
        <w:rPr>
          <w:rFonts w:ascii="Arial" w:eastAsia="Calibri" w:hAnsi="Arial" w:cs="Arial"/>
          <w:kern w:val="0"/>
          <w:sz w:val="24"/>
          <w:szCs w:val="24"/>
          <w14:ligatures w14:val="none"/>
        </w:rPr>
        <w:t>-</w:t>
      </w:r>
      <w:r w:rsidR="00C320C3">
        <w:rPr>
          <w:rFonts w:ascii="Arial" w:eastAsia="Calibri" w:hAnsi="Arial" w:cs="Arial"/>
          <w:kern w:val="0"/>
          <w:sz w:val="24"/>
          <w:szCs w:val="24"/>
          <w14:ligatures w14:val="none"/>
        </w:rPr>
        <w:t>9</w:t>
      </w:r>
    </w:p>
    <w:p w14:paraId="55153BC8" w14:textId="371463DF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Ivanić-Grad,</w:t>
      </w:r>
      <w:r w:rsidR="004D093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="00C320C3">
        <w:rPr>
          <w:rFonts w:ascii="Arial" w:eastAsia="Calibri" w:hAnsi="Arial" w:cs="Arial"/>
          <w:kern w:val="0"/>
          <w:sz w:val="24"/>
          <w:szCs w:val="24"/>
          <w14:ligatures w14:val="none"/>
        </w:rPr>
        <w:t>12</w:t>
      </w:r>
      <w:r w:rsidR="004D093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. </w:t>
      </w:r>
      <w:r w:rsidR="00C320C3">
        <w:rPr>
          <w:rFonts w:ascii="Arial" w:eastAsia="Calibri" w:hAnsi="Arial" w:cs="Arial"/>
          <w:kern w:val="0"/>
          <w:sz w:val="24"/>
          <w:szCs w:val="24"/>
          <w14:ligatures w14:val="none"/>
        </w:rPr>
        <w:t>rujna</w:t>
      </w:r>
      <w:r w:rsidR="004D093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2025. </w:t>
      </w:r>
    </w:p>
    <w:p w14:paraId="2AA35AD3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57E00B18" w14:textId="59FA5873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Na temelju članka 5</w:t>
      </w:r>
      <w:r w:rsidR="005277E7">
        <w:rPr>
          <w:rFonts w:ascii="Arial" w:eastAsia="Calibri" w:hAnsi="Arial" w:cs="Arial"/>
          <w:kern w:val="0"/>
          <w:sz w:val="24"/>
          <w:szCs w:val="24"/>
          <w14:ligatures w14:val="none"/>
        </w:rPr>
        <w:t>2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. Statuta Grada Ivanić Grada (Službeni glasnik Grada Ivanić-Grada, broj 01/2021</w:t>
      </w:r>
      <w:r w:rsidR="004D093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i 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04/2022) te članka 51. Poslovnika Gradskog vijeća Grada Ivanić-Grada (Službeni glasnik Grada Ivanić-Grada, broj 02/2021</w:t>
      </w:r>
      <w:r w:rsidR="004D093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i 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10/2023), a na osnovu ukazane potrebe</w:t>
      </w:r>
    </w:p>
    <w:p w14:paraId="49168BA2" w14:textId="77777777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00F79F9F" w14:textId="77777777" w:rsidR="00777FEA" w:rsidRPr="00777FEA" w:rsidRDefault="00777FEA" w:rsidP="00777FEA">
      <w:pPr>
        <w:spacing w:after="0" w:line="240" w:lineRule="auto"/>
        <w:jc w:val="center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S  A  Z  I  V  A  M</w:t>
      </w:r>
    </w:p>
    <w:p w14:paraId="36B33B1A" w14:textId="7F1C2F2B" w:rsidR="00777FEA" w:rsidRPr="00777FEA" w:rsidRDefault="00C320C3" w:rsidP="00777FEA">
      <w:pPr>
        <w:spacing w:after="0" w:line="240" w:lineRule="auto"/>
        <w:jc w:val="center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2</w:t>
      </w:r>
      <w:r w:rsidR="00777FEA"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. sjednicu Odbora</w:t>
      </w:r>
      <w:r w:rsidR="005277E7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 za financije i proračun </w:t>
      </w:r>
      <w:r w:rsidR="00777FEA"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  </w:t>
      </w:r>
    </w:p>
    <w:p w14:paraId="14EF31F6" w14:textId="77777777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</w:p>
    <w:p w14:paraId="375C5D52" w14:textId="50AB0F6E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color w:val="000000"/>
          <w:kern w:val="0"/>
          <w:sz w:val="24"/>
          <w:szCs w:val="24"/>
          <w14:ligatures w14:val="none"/>
        </w:rPr>
        <w:t xml:space="preserve">koja će se održati dana </w:t>
      </w:r>
      <w:r w:rsidR="00C320C3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  <w:t>15. rujna</w:t>
      </w:r>
      <w:r w:rsidR="004D093E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  <w:t xml:space="preserve"> </w:t>
      </w:r>
      <w:r w:rsidRPr="00777FEA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202</w:t>
      </w:r>
      <w:r w:rsidR="00444354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5</w:t>
      </w:r>
      <w:r w:rsidRPr="00777FEA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. godine (p</w:t>
      </w:r>
      <w:r w:rsidR="004D093E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onedjeljak</w:t>
      </w:r>
      <w:r w:rsidRPr="00777FEA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) s početkom u 1</w:t>
      </w:r>
      <w:r w:rsidR="005277E7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5</w:t>
      </w:r>
      <w:r w:rsidRPr="00777FEA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,</w:t>
      </w:r>
      <w:r w:rsidR="00C320C3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00</w:t>
      </w:r>
      <w:r w:rsidRPr="00777FEA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 sati 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u prostorijama Gradske uprave</w:t>
      </w:r>
      <w:r w:rsidR="004D093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Ivanić-Grad, Park hrvatskih branitelja 1 (1. kat).</w:t>
      </w:r>
    </w:p>
    <w:p w14:paraId="6D74DA0B" w14:textId="77777777" w:rsidR="00777FEA" w:rsidRPr="00777FEA" w:rsidRDefault="00777FEA" w:rsidP="00777FEA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ab/>
      </w:r>
    </w:p>
    <w:p w14:paraId="36DDCE3C" w14:textId="3A996252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Za sjednicu predlažem sljedeći</w:t>
      </w:r>
    </w:p>
    <w:p w14:paraId="763D9F8C" w14:textId="77777777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                             </w:t>
      </w:r>
    </w:p>
    <w:p w14:paraId="351EB033" w14:textId="77777777" w:rsidR="00777FEA" w:rsidRDefault="00777FEA" w:rsidP="00777FEA">
      <w:pPr>
        <w:spacing w:after="0" w:line="240" w:lineRule="auto"/>
        <w:jc w:val="center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D  N  E  V  N  I    R  E  D</w:t>
      </w:r>
    </w:p>
    <w:p w14:paraId="36965844" w14:textId="77777777" w:rsidR="005277E7" w:rsidRDefault="005277E7" w:rsidP="005277E7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</w:p>
    <w:p w14:paraId="1CA0B48F" w14:textId="025AD7BC" w:rsidR="00C320C3" w:rsidRPr="00C320C3" w:rsidRDefault="00C320C3" w:rsidP="00C320C3">
      <w:pPr>
        <w:pStyle w:val="Odlomakpopisa"/>
        <w:numPr>
          <w:ilvl w:val="0"/>
          <w:numId w:val="4"/>
        </w:numPr>
        <w:suppressAutoHyphens/>
        <w:spacing w:after="0" w:line="276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  <w:r w:rsidRPr="00C320C3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 xml:space="preserve">Razmatranje Financijskog izvješća i Izvješća o radu Vatrogasne zajednice Grada Ivanić-Grada za 2024. godinu i </w:t>
      </w:r>
      <w:r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>očitovanje o istom,</w:t>
      </w:r>
    </w:p>
    <w:p w14:paraId="5C3B92D6" w14:textId="31CCB4BB" w:rsidR="00C320C3" w:rsidRPr="00C320C3" w:rsidRDefault="00C320C3" w:rsidP="00C320C3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Razmatranje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Financijskog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izvješća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i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Izvješća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radu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Javne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vatrogasne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postrojbe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Grada Ivanić-Grada za 2024.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godinu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i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očitovanje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istom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,</w:t>
      </w:r>
    </w:p>
    <w:p w14:paraId="747D011E" w14:textId="5E7AAC2D" w:rsidR="00C320C3" w:rsidRPr="00C320C3" w:rsidRDefault="00C320C3" w:rsidP="00C320C3">
      <w:pPr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Razmatranje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Financijskog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izvješća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i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Izvješća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poslovanju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trgovačkog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društva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Vodoopskrba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i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odvodnja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Zagrebačke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županije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d.o.o. za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vodoopskrbu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i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odvodnju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za 2024.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godinu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bookmarkStart w:id="0" w:name="_Hlk208569922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i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očitovanje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istom</w:t>
      </w:r>
      <w:bookmarkEnd w:id="0"/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,</w:t>
      </w:r>
    </w:p>
    <w:p w14:paraId="7AA0D2E2" w14:textId="4397D6FA" w:rsidR="00C320C3" w:rsidRPr="00C320C3" w:rsidRDefault="00C320C3" w:rsidP="00C320C3">
      <w:pPr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Razmatranje</w:t>
      </w:r>
      <w:bookmarkStart w:id="1" w:name="_Hlk202964433"/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Financijskog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izvješća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i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Izvješća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poslovanju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trgovačkog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društva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IVAKOP d.o.o. za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komunalne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djelatnosti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za 2024.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godinu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i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očitovanje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istom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,</w:t>
      </w:r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</w:p>
    <w:bookmarkEnd w:id="1"/>
    <w:p w14:paraId="06C71307" w14:textId="50A93519" w:rsidR="00C320C3" w:rsidRPr="00C320C3" w:rsidRDefault="00C320C3" w:rsidP="00C320C3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  <w:r w:rsidRPr="00C320C3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 xml:space="preserve">Razmatranje Financijskog izvješća i Izvješća o poslovanju trgovačkog društva IVAPLIN d.o.o. za distribuciju i opskrbu plinom za 2024. godinu i </w:t>
      </w:r>
      <w:r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>očitovanje o istom,</w:t>
      </w:r>
      <w:r w:rsidRPr="00C320C3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 xml:space="preserve"> </w:t>
      </w:r>
    </w:p>
    <w:p w14:paraId="1E31AED0" w14:textId="2AEB0326" w:rsidR="00C320C3" w:rsidRPr="00C320C3" w:rsidRDefault="00C320C3" w:rsidP="00C320C3">
      <w:pPr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bCs/>
          <w:kern w:val="0"/>
          <w:sz w:val="24"/>
          <w:szCs w:val="24"/>
          <w:lang w:val="en-GB" w:eastAsia="zh-CN"/>
          <w14:ligatures w14:val="none"/>
        </w:rPr>
      </w:pPr>
      <w:r w:rsidRPr="00C320C3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 xml:space="preserve">Razmatranje Financijskog izvješća i Izvješća o poslovanju trgovačkog društva Komunalni centar Ivanić-Grad d.o.o. i </w:t>
      </w:r>
      <w:r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>očitovanje o istom,</w:t>
      </w:r>
    </w:p>
    <w:p w14:paraId="730C2F09" w14:textId="0EBEFFCC" w:rsidR="00C320C3" w:rsidRPr="00C320C3" w:rsidRDefault="00C320C3" w:rsidP="00C320C3">
      <w:pPr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Razmatranje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prijedloga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Polugodišnjeg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izvještaja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izvršenju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Proračuna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Grada Ivanić-Grada za 2025.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g</w:t>
      </w:r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odinu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i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očitovanje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istom</w:t>
      </w:r>
      <w:proofErr w:type="spellEnd"/>
      <w:r w:rsidR="00584A3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,</w:t>
      </w:r>
    </w:p>
    <w:p w14:paraId="3575656E" w14:textId="24A11DA3" w:rsidR="00C320C3" w:rsidRPr="00C320C3" w:rsidRDefault="00C320C3" w:rsidP="00C320C3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Cs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Razmatranje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prijedloga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Odluke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cijeni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posebnih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programa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Dječjeg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vrtića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Ivanić Grad</w:t>
      </w:r>
      <w:r w:rsidRPr="00C320C3">
        <w:t xml:space="preserve"> </w:t>
      </w:r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i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očitovanje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istom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,</w:t>
      </w:r>
    </w:p>
    <w:p w14:paraId="73C0FBDC" w14:textId="77777777" w:rsidR="00C320C3" w:rsidRPr="00C320C3" w:rsidRDefault="00C320C3" w:rsidP="00C320C3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</w:p>
    <w:p w14:paraId="4BED279F" w14:textId="55A75043" w:rsidR="00C320C3" w:rsidRPr="00C320C3" w:rsidRDefault="00C320C3" w:rsidP="00C320C3">
      <w:pPr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Razmatranje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prijedloga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Odluke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</w:t>
      </w:r>
      <w:r w:rsidRPr="00C320C3">
        <w:rPr>
          <w:rFonts w:ascii="Calibri" w:eastAsia="Calibri" w:hAnsi="Calibri" w:cs="Times New Roman"/>
          <w:kern w:val="0"/>
          <w:lang w:eastAsia="zh-CN"/>
          <w14:ligatures w14:val="none"/>
        </w:rPr>
        <w:t xml:space="preserve">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odabiru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najpovoljnijeg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ponuditelja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za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kupnju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zemljišta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u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Poduzetničkoj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zoni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Ivanić-Grad Jug – Zona 3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radi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izgradnje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gospodarskih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objekata</w:t>
      </w:r>
      <w:proofErr w:type="spellEnd"/>
      <w:r w:rsidRPr="00C320C3">
        <w:t xml:space="preserve"> </w:t>
      </w:r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i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očitovanje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istom</w:t>
      </w:r>
      <w:proofErr w:type="spellEnd"/>
      <w:r w:rsidR="00584A3A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,</w:t>
      </w:r>
    </w:p>
    <w:p w14:paraId="6A32D8CB" w14:textId="2175563C" w:rsidR="00C320C3" w:rsidRPr="00C320C3" w:rsidRDefault="00C320C3" w:rsidP="00C320C3">
      <w:pPr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Razmatranje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prijedloga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bookmarkStart w:id="2" w:name="_Hlk192681918"/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Odluke</w:t>
      </w:r>
      <w:bookmarkStart w:id="3" w:name="_Hlk192681079"/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odabiru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najpovoljnijeg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ponuditelja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za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kupnju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zemljišta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u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Poduzetničkoj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zoni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Ivanić-Grad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Sjever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– Zona 6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radi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izgradnje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gospodarskih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objekata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</w:t>
      </w:r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i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očitovanje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 xml:space="preserve"> o </w:t>
      </w: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istom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,</w:t>
      </w:r>
    </w:p>
    <w:bookmarkEnd w:id="2"/>
    <w:bookmarkEnd w:id="3"/>
    <w:p w14:paraId="752DD2A4" w14:textId="1B314A8A" w:rsidR="00777FEA" w:rsidRPr="00C320C3" w:rsidRDefault="00777FEA" w:rsidP="00C320C3">
      <w:pPr>
        <w:pStyle w:val="Odlomakpopisa"/>
        <w:numPr>
          <w:ilvl w:val="0"/>
          <w:numId w:val="4"/>
        </w:numPr>
        <w:spacing w:after="0"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</w:pPr>
      <w:proofErr w:type="spellStart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Razno</w:t>
      </w:r>
      <w:proofErr w:type="spellEnd"/>
      <w:r w:rsidRPr="00C320C3">
        <w:rPr>
          <w:rFonts w:ascii="Arial" w:eastAsia="Times New Roman" w:hAnsi="Arial" w:cs="Arial"/>
          <w:b/>
          <w:kern w:val="0"/>
          <w:sz w:val="24"/>
          <w:szCs w:val="24"/>
          <w:lang w:val="en-GB" w:eastAsia="zh-CN"/>
          <w14:ligatures w14:val="none"/>
        </w:rPr>
        <w:t>.</w:t>
      </w:r>
    </w:p>
    <w:p w14:paraId="1E16EC5D" w14:textId="77777777" w:rsidR="00A10C4E" w:rsidRDefault="00A10C4E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0F33ECFF" w14:textId="3735980D" w:rsidR="00777FEA" w:rsidRPr="00777FEA" w:rsidRDefault="00777FEA" w:rsidP="00777F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Mole se članovi Odbora da se sjednici odazovu, a u slučaju spriječenosti svoj nedolazak opravdaju</w:t>
      </w:r>
      <w:r w:rsidR="00EF53D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na broj telefona +385 (1) 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2831-360.</w:t>
      </w:r>
    </w:p>
    <w:p w14:paraId="56179B9F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                                                                           </w:t>
      </w:r>
    </w:p>
    <w:p w14:paraId="62BA0A50" w14:textId="77777777" w:rsidR="00777FEA" w:rsidRPr="00777FEA" w:rsidRDefault="00777FEA" w:rsidP="00777FEA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162A79F4" w14:textId="1E6FB68F" w:rsidR="00777FEA" w:rsidRDefault="00777FEA" w:rsidP="00777FEA">
      <w:pPr>
        <w:spacing w:after="0" w:line="240" w:lineRule="auto"/>
        <w:jc w:val="right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        Predsjedni</w:t>
      </w:r>
      <w:r w:rsidR="004D773F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ca </w:t>
      </w: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>Odbora:</w:t>
      </w:r>
    </w:p>
    <w:p w14:paraId="30DBE601" w14:textId="77777777" w:rsidR="004D773F" w:rsidRDefault="004D773F" w:rsidP="00777FEA">
      <w:pPr>
        <w:spacing w:after="0" w:line="240" w:lineRule="auto"/>
        <w:jc w:val="right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290FF76C" w14:textId="2215BAA0" w:rsidR="004D773F" w:rsidRPr="00777FEA" w:rsidRDefault="004D773F" w:rsidP="00777FEA">
      <w:pPr>
        <w:spacing w:after="0" w:line="240" w:lineRule="auto"/>
        <w:jc w:val="right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Milica </w:t>
      </w:r>
      <w:proofErr w:type="spellStart"/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Piličić</w:t>
      </w:r>
      <w:proofErr w:type="spellEnd"/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</w:p>
    <w:p w14:paraId="769545C7" w14:textId="77777777" w:rsidR="00777FEA" w:rsidRPr="00777FEA" w:rsidRDefault="00777FEA" w:rsidP="00777FEA">
      <w:pPr>
        <w:spacing w:after="0" w:line="240" w:lineRule="auto"/>
        <w:jc w:val="center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777FE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                          </w:t>
      </w:r>
    </w:p>
    <w:p w14:paraId="57A2CFB7" w14:textId="37E00A7C" w:rsidR="00777FEA" w:rsidRPr="00777FEA" w:rsidRDefault="00777FEA" w:rsidP="00777FEA">
      <w:pPr>
        <w:spacing w:after="0" w:line="240" w:lineRule="auto"/>
        <w:jc w:val="right"/>
        <w:rPr>
          <w:rFonts w:ascii="Arial" w:eastAsia="Calibri" w:hAnsi="Arial" w:cs="Arial"/>
          <w:kern w:val="0"/>
          <w:sz w:val="24"/>
          <w:szCs w:val="24"/>
          <w14:ligatures w14:val="none"/>
        </w:rPr>
        <w:sectPr w:rsidR="00777FEA" w:rsidRPr="00777FEA" w:rsidSect="00777FEA">
          <w:footerReference w:type="default" r:id="rId8"/>
          <w:pgSz w:w="11906" w:h="16838"/>
          <w:pgMar w:top="1417" w:right="1417" w:bottom="1417" w:left="1417" w:header="709" w:footer="709" w:gutter="0"/>
          <w:cols w:space="708"/>
          <w:docGrid w:linePitch="360"/>
        </w:sectPr>
      </w:pPr>
      <w:r w:rsidRPr="00777FE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                                                                         </w:t>
      </w:r>
    </w:p>
    <w:p w14:paraId="7DF2B0F5" w14:textId="77777777" w:rsidR="00435287" w:rsidRDefault="00435287" w:rsidP="00301F41"/>
    <w:sectPr w:rsidR="004352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AA980E" w14:textId="77777777" w:rsidR="00837DA2" w:rsidRDefault="00837DA2">
      <w:pPr>
        <w:spacing w:after="0" w:line="240" w:lineRule="auto"/>
      </w:pPr>
      <w:r>
        <w:separator/>
      </w:r>
    </w:p>
  </w:endnote>
  <w:endnote w:type="continuationSeparator" w:id="0">
    <w:p w14:paraId="3465FB43" w14:textId="77777777" w:rsidR="00837DA2" w:rsidRDefault="00837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79971" w14:textId="77777777" w:rsidR="00777FEA" w:rsidRDefault="00777FEA">
    <w:pPr>
      <w:pStyle w:val="Podnoje"/>
      <w:jc w:val="right"/>
    </w:pPr>
  </w:p>
  <w:p w14:paraId="7AA6592B" w14:textId="77777777" w:rsidR="00777FEA" w:rsidRDefault="00777FE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F0EA89" w14:textId="77777777" w:rsidR="00837DA2" w:rsidRDefault="00837DA2">
      <w:pPr>
        <w:spacing w:after="0" w:line="240" w:lineRule="auto"/>
      </w:pPr>
      <w:r>
        <w:separator/>
      </w:r>
    </w:p>
  </w:footnote>
  <w:footnote w:type="continuationSeparator" w:id="0">
    <w:p w14:paraId="44EC6BDC" w14:textId="77777777" w:rsidR="00837DA2" w:rsidRDefault="00837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45B4B"/>
    <w:multiLevelType w:val="hybridMultilevel"/>
    <w:tmpl w:val="1C041582"/>
    <w:lvl w:ilvl="0" w:tplc="9C24AC8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  <w:i w:val="0"/>
        <w:iCs w:val="0"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D5D76A4"/>
    <w:multiLevelType w:val="hybridMultilevel"/>
    <w:tmpl w:val="B364A786"/>
    <w:lvl w:ilvl="0" w:tplc="EC7AA20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6541530">
    <w:abstractNumId w:val="3"/>
  </w:num>
  <w:num w:numId="2" w16cid:durableId="990714380">
    <w:abstractNumId w:val="1"/>
  </w:num>
  <w:num w:numId="3" w16cid:durableId="791024317">
    <w:abstractNumId w:val="2"/>
  </w:num>
  <w:num w:numId="4" w16cid:durableId="334457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FEA"/>
    <w:rsid w:val="000F10CF"/>
    <w:rsid w:val="00167463"/>
    <w:rsid w:val="001903F2"/>
    <w:rsid w:val="00194E14"/>
    <w:rsid w:val="00301F41"/>
    <w:rsid w:val="003A4F6D"/>
    <w:rsid w:val="003C40B1"/>
    <w:rsid w:val="003D0C92"/>
    <w:rsid w:val="00414C8C"/>
    <w:rsid w:val="00435287"/>
    <w:rsid w:val="00444354"/>
    <w:rsid w:val="004C4BBF"/>
    <w:rsid w:val="004D093E"/>
    <w:rsid w:val="004D773F"/>
    <w:rsid w:val="005277E7"/>
    <w:rsid w:val="00584A3A"/>
    <w:rsid w:val="00585BE4"/>
    <w:rsid w:val="005A1514"/>
    <w:rsid w:val="00605508"/>
    <w:rsid w:val="006C4732"/>
    <w:rsid w:val="007262C2"/>
    <w:rsid w:val="00777FEA"/>
    <w:rsid w:val="0079048D"/>
    <w:rsid w:val="0083178F"/>
    <w:rsid w:val="00837DA2"/>
    <w:rsid w:val="008F7703"/>
    <w:rsid w:val="00A10C4E"/>
    <w:rsid w:val="00A1369E"/>
    <w:rsid w:val="00A22AF2"/>
    <w:rsid w:val="00C320C3"/>
    <w:rsid w:val="00CC7E05"/>
    <w:rsid w:val="00DA5686"/>
    <w:rsid w:val="00E252CA"/>
    <w:rsid w:val="00E50C46"/>
    <w:rsid w:val="00EC6C87"/>
    <w:rsid w:val="00EF53D4"/>
    <w:rsid w:val="00F3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EF6ED"/>
  <w15:chartTrackingRefBased/>
  <w15:docId w15:val="{4BCE0898-EECC-4A95-8CA0-284398FC7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777FEA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PodnojeChar">
    <w:name w:val="Podnožje Char"/>
    <w:basedOn w:val="Zadanifontodlomka"/>
    <w:link w:val="Podnoje"/>
    <w:uiPriority w:val="99"/>
    <w:rsid w:val="00777FEA"/>
    <w:rPr>
      <w:kern w:val="0"/>
      <w14:ligatures w14:val="none"/>
    </w:rPr>
  </w:style>
  <w:style w:type="paragraph" w:styleId="Odlomakpopisa">
    <w:name w:val="List Paragraph"/>
    <w:basedOn w:val="Normal"/>
    <w:uiPriority w:val="34"/>
    <w:qFormat/>
    <w:rsid w:val="00E252CA"/>
    <w:pPr>
      <w:ind w:left="720"/>
      <w:contextualSpacing/>
    </w:pPr>
  </w:style>
  <w:style w:type="paragraph" w:styleId="Bezproreda">
    <w:name w:val="No Spacing"/>
    <w:uiPriority w:val="1"/>
    <w:qFormat/>
    <w:rsid w:val="004D093E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4D09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D09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Rešetar</dc:creator>
  <cp:keywords/>
  <dc:description/>
  <cp:lastModifiedBy>Matea Rešetar</cp:lastModifiedBy>
  <cp:revision>3</cp:revision>
  <dcterms:created xsi:type="dcterms:W3CDTF">2025-09-12T09:49:00Z</dcterms:created>
  <dcterms:modified xsi:type="dcterms:W3CDTF">2025-09-12T09:49:00Z</dcterms:modified>
</cp:coreProperties>
</file>